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ED" w:rsidRPr="00A474ED" w:rsidRDefault="00A474ED" w:rsidP="00A474ED">
      <w:pPr>
        <w:rPr>
          <w:rFonts w:ascii="Times New Roman" w:hAnsi="Times New Roman" w:cs="Times New Roman"/>
          <w:b/>
          <w:sz w:val="28"/>
          <w:szCs w:val="28"/>
        </w:rPr>
      </w:pPr>
      <w:r w:rsidRPr="00A474ED">
        <w:rPr>
          <w:rFonts w:ascii="Times New Roman" w:hAnsi="Times New Roman" w:cs="Times New Roman"/>
          <w:b/>
          <w:sz w:val="28"/>
          <w:szCs w:val="28"/>
        </w:rPr>
        <w:t>Pressemitteilung: Jugendkanal vermisst</w:t>
      </w: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am 26. Mär 2014 - 09:31 Uhr</w:t>
      </w: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 xml:space="preserve">Konferenz der Landesjugendringe enttäuscht von der wiederholten Vertagung der Grundsatzentscheidung zum öffentlich-rechtlichen Jugendangebot. Die </w:t>
      </w:r>
      <w:proofErr w:type="spellStart"/>
      <w:r w:rsidRPr="00A474ED">
        <w:rPr>
          <w:rFonts w:ascii="Times New Roman" w:hAnsi="Times New Roman" w:cs="Times New Roman"/>
          <w:sz w:val="24"/>
          <w:szCs w:val="24"/>
        </w:rPr>
        <w:t>Ministerpräsident_innenkonferenz</w:t>
      </w:r>
      <w:proofErr w:type="spellEnd"/>
      <w:r w:rsidRPr="00A474ED">
        <w:rPr>
          <w:rFonts w:ascii="Times New Roman" w:hAnsi="Times New Roman" w:cs="Times New Roman"/>
          <w:sz w:val="24"/>
          <w:szCs w:val="24"/>
        </w:rPr>
        <w:t xml:space="preserve"> verpasste einmal mehr die Chance dazu in der vergangenen Woche, so die Jugendvertreterinnen und -vertreter.</w:t>
      </w: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 xml:space="preserve">Ein gleichberechtigtes Nebeneinander von Angeboten des privaten und öffentlich-rechtlichen Rundfunks kann nur gewährleistet werden, wenn die Länderchefs als </w:t>
      </w:r>
      <w:proofErr w:type="spellStart"/>
      <w:r w:rsidRPr="00A474ED">
        <w:rPr>
          <w:rFonts w:ascii="Times New Roman" w:hAnsi="Times New Roman" w:cs="Times New Roman"/>
          <w:sz w:val="24"/>
          <w:szCs w:val="24"/>
        </w:rPr>
        <w:t>Entscheider_innen</w:t>
      </w:r>
      <w:proofErr w:type="spellEnd"/>
      <w:r w:rsidRPr="00A474ED">
        <w:rPr>
          <w:rFonts w:ascii="Times New Roman" w:hAnsi="Times New Roman" w:cs="Times New Roman"/>
          <w:sz w:val="24"/>
          <w:szCs w:val="24"/>
        </w:rPr>
        <w:t xml:space="preserve"> endlich </w:t>
      </w:r>
      <w:proofErr w:type="spellStart"/>
      <w:r w:rsidRPr="00A474ED">
        <w:rPr>
          <w:rFonts w:ascii="Times New Roman" w:hAnsi="Times New Roman" w:cs="Times New Roman"/>
          <w:sz w:val="24"/>
          <w:szCs w:val="24"/>
        </w:rPr>
        <w:t>dierechtlichen</w:t>
      </w:r>
      <w:proofErr w:type="spellEnd"/>
      <w:r w:rsidRPr="00A474ED">
        <w:rPr>
          <w:rFonts w:ascii="Times New Roman" w:hAnsi="Times New Roman" w:cs="Times New Roman"/>
          <w:sz w:val="24"/>
          <w:szCs w:val="24"/>
        </w:rPr>
        <w:t xml:space="preserve"> Grundlagen für ein öffentlich-rechtliches multimediales Jugendangebot </w:t>
      </w:r>
      <w:proofErr w:type="spellStart"/>
      <w:r w:rsidRPr="00A474ED">
        <w:rPr>
          <w:rFonts w:ascii="Times New Roman" w:hAnsi="Times New Roman" w:cs="Times New Roman"/>
          <w:sz w:val="24"/>
          <w:szCs w:val="24"/>
        </w:rPr>
        <w:t>schaffen</w:t>
      </w:r>
      <w:proofErr w:type="gramStart"/>
      <w:r w:rsidRPr="00A474ED">
        <w:rPr>
          <w:rFonts w:ascii="Times New Roman" w:hAnsi="Times New Roman" w:cs="Times New Roman"/>
          <w:sz w:val="24"/>
          <w:szCs w:val="24"/>
        </w:rPr>
        <w:t>,mahnen</w:t>
      </w:r>
      <w:proofErr w:type="spellEnd"/>
      <w:proofErr w:type="gramEnd"/>
      <w:r w:rsidRPr="00A474ED">
        <w:rPr>
          <w:rFonts w:ascii="Times New Roman" w:hAnsi="Times New Roman" w:cs="Times New Roman"/>
          <w:sz w:val="24"/>
          <w:szCs w:val="24"/>
        </w:rPr>
        <w:t xml:space="preserve"> Landesjugendringe aus der ganzen Republik. Sie kritisierten bei ihrer Konferenz in </w:t>
      </w:r>
      <w:proofErr w:type="spellStart"/>
      <w:r w:rsidRPr="00A474ED">
        <w:rPr>
          <w:rFonts w:ascii="Times New Roman" w:hAnsi="Times New Roman" w:cs="Times New Roman"/>
          <w:sz w:val="24"/>
          <w:szCs w:val="24"/>
        </w:rPr>
        <w:t>Mainz,dass</w:t>
      </w:r>
      <w:proofErr w:type="spellEnd"/>
      <w:r w:rsidRPr="00A474ED">
        <w:rPr>
          <w:rFonts w:ascii="Times New Roman" w:hAnsi="Times New Roman" w:cs="Times New Roman"/>
          <w:sz w:val="24"/>
          <w:szCs w:val="24"/>
        </w:rPr>
        <w:t xml:space="preserve"> durch die wiederholte Vertagung der Entscheidung in der vergangenen Woche den </w:t>
      </w:r>
      <w:proofErr w:type="spellStart"/>
      <w:r w:rsidRPr="00A474ED">
        <w:rPr>
          <w:rFonts w:ascii="Times New Roman" w:hAnsi="Times New Roman" w:cs="Times New Roman"/>
          <w:sz w:val="24"/>
          <w:szCs w:val="24"/>
        </w:rPr>
        <w:t>jungenMenschen</w:t>
      </w:r>
      <w:proofErr w:type="spellEnd"/>
      <w:r w:rsidRPr="00A474ED">
        <w:rPr>
          <w:rFonts w:ascii="Times New Roman" w:hAnsi="Times New Roman" w:cs="Times New Roman"/>
          <w:sz w:val="24"/>
          <w:szCs w:val="24"/>
        </w:rPr>
        <w:t xml:space="preserve"> landauf landab ein an sie gerichteter Jugendkanal vorenthalten wird.</w:t>
      </w: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 xml:space="preserve">Vom privaten Sektor in Deutschland gibt es schon seit über einem Jahr ein </w:t>
      </w:r>
      <w:proofErr w:type="spellStart"/>
      <w:r w:rsidRPr="00A474ED">
        <w:rPr>
          <w:rFonts w:ascii="Times New Roman" w:hAnsi="Times New Roman" w:cs="Times New Roman"/>
          <w:sz w:val="24"/>
          <w:szCs w:val="24"/>
        </w:rPr>
        <w:t>Social</w:t>
      </w:r>
      <w:proofErr w:type="spellEnd"/>
      <w:r w:rsidRPr="00A474ED">
        <w:rPr>
          <w:rFonts w:ascii="Times New Roman" w:hAnsi="Times New Roman" w:cs="Times New Roman"/>
          <w:sz w:val="24"/>
          <w:szCs w:val="24"/>
        </w:rPr>
        <w:t xml:space="preserve">-TV-Angebot für junge Menschen. „Diesen aktuellen Entwicklungen bei der Konkurrenz nicht begegnen zu können, bedeutet schon jetzt für den öffentlich-rechtlichen Rundfunk, dass er eine ganze Jugendgeneration verpassen wird“, so Matthias </w:t>
      </w:r>
      <w:proofErr w:type="spellStart"/>
      <w:r w:rsidRPr="00A474ED">
        <w:rPr>
          <w:rFonts w:ascii="Times New Roman" w:hAnsi="Times New Roman" w:cs="Times New Roman"/>
          <w:sz w:val="24"/>
          <w:szCs w:val="24"/>
        </w:rPr>
        <w:t>Fack</w:t>
      </w:r>
      <w:proofErr w:type="spellEnd"/>
      <w:r w:rsidRPr="00A474ED">
        <w:rPr>
          <w:rFonts w:ascii="Times New Roman" w:hAnsi="Times New Roman" w:cs="Times New Roman"/>
          <w:sz w:val="24"/>
          <w:szCs w:val="24"/>
        </w:rPr>
        <w:t>, Präsident des Bayrischen Jugendrings.</w:t>
      </w:r>
    </w:p>
    <w:p w:rsidR="00A474ED" w:rsidRPr="00A474ED" w:rsidRDefault="00A474ED" w:rsidP="00A474ED">
      <w:pPr>
        <w:rPr>
          <w:rFonts w:ascii="Times New Roman" w:hAnsi="Times New Roman" w:cs="Times New Roman"/>
          <w:sz w:val="24"/>
          <w:szCs w:val="24"/>
        </w:rPr>
      </w:pP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 xml:space="preserve">Susanne </w:t>
      </w:r>
      <w:proofErr w:type="spellStart"/>
      <w:r w:rsidRPr="00A474ED">
        <w:rPr>
          <w:rFonts w:ascii="Times New Roman" w:hAnsi="Times New Roman" w:cs="Times New Roman"/>
          <w:sz w:val="24"/>
          <w:szCs w:val="24"/>
        </w:rPr>
        <w:t>Wingertszahn</w:t>
      </w:r>
      <w:proofErr w:type="spellEnd"/>
      <w:r w:rsidRPr="00A474ED">
        <w:rPr>
          <w:rFonts w:ascii="Times New Roman" w:hAnsi="Times New Roman" w:cs="Times New Roman"/>
          <w:sz w:val="24"/>
          <w:szCs w:val="24"/>
        </w:rPr>
        <w:t xml:space="preserve">, Vorsitzende des LJR Rheinland-Pfalz befürchtet, dass mit der Vertagung große Chancen vertan wurden: "Ein </w:t>
      </w:r>
      <w:proofErr w:type="spellStart"/>
      <w:r w:rsidRPr="00A474ED">
        <w:rPr>
          <w:rFonts w:ascii="Times New Roman" w:hAnsi="Times New Roman" w:cs="Times New Roman"/>
          <w:sz w:val="24"/>
          <w:szCs w:val="24"/>
        </w:rPr>
        <w:t>crossmediales</w:t>
      </w:r>
      <w:proofErr w:type="spellEnd"/>
      <w:r w:rsidRPr="00A474ED">
        <w:rPr>
          <w:rFonts w:ascii="Times New Roman" w:hAnsi="Times New Roman" w:cs="Times New Roman"/>
          <w:sz w:val="24"/>
          <w:szCs w:val="24"/>
        </w:rPr>
        <w:t xml:space="preserve"> Angebot für junge Menschen kann auch neue Wege der Beteiligung von jungen Menschen entwickeln. Für die Werbung sind sie oft nur als Konsumentinnen und Konsumenten interessant, aus unserer Sicht sind sie aber vor allem Bürgerinnen und Bürger in der Mediengesellschaft, die an der Medienpolitik und Medienkontrolle beteiligt werden müssen."</w:t>
      </w:r>
    </w:p>
    <w:p w:rsidR="00A474ED" w:rsidRPr="00A474ED" w:rsidRDefault="00A474ED" w:rsidP="00A474ED">
      <w:pPr>
        <w:rPr>
          <w:rFonts w:ascii="Times New Roman" w:hAnsi="Times New Roman" w:cs="Times New Roman"/>
          <w:sz w:val="24"/>
          <w:szCs w:val="24"/>
        </w:rPr>
      </w:pP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Dass das Potential für ein solches Angebot da ist, daran besteht für Geschäftsführer Reiner Jäkel vom Hessischen Landesjugendring kein Zweifel: „Die jungen Hörfunkwellen, die Internetangebote sowie digitalen öffentlich rechtlichen Sender haben gezeigt, dass ARD und ZDF ein großes Potenzial haben, einen Jugendkanal aufzubauen.“</w:t>
      </w:r>
    </w:p>
    <w:p w:rsidR="00A474ED" w:rsidRPr="00A474ED" w:rsidRDefault="00A474ED" w:rsidP="00A474ED">
      <w:pPr>
        <w:rPr>
          <w:rFonts w:ascii="Times New Roman" w:hAnsi="Times New Roman" w:cs="Times New Roman"/>
          <w:sz w:val="24"/>
          <w:szCs w:val="24"/>
        </w:rPr>
      </w:pP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Jetzt ist es höchste Zeit, dass von der nächsten Ministerpräsidentenkonferenz im Juni Tatsachen geschaffen werden, folgern daraus die Vertreterinnen und Vertreter der Landesjugendringe.</w:t>
      </w:r>
    </w:p>
    <w:p w:rsidR="00A474ED" w:rsidRPr="00A474ED" w:rsidRDefault="00A474ED" w:rsidP="00A474ED">
      <w:pPr>
        <w:rPr>
          <w:rFonts w:ascii="Times New Roman" w:hAnsi="Times New Roman" w:cs="Times New Roman"/>
          <w:sz w:val="24"/>
          <w:szCs w:val="24"/>
        </w:rPr>
      </w:pPr>
      <w:r w:rsidRPr="00A474ED">
        <w:rPr>
          <w:rFonts w:ascii="Times New Roman" w:hAnsi="Times New Roman" w:cs="Times New Roman"/>
          <w:sz w:val="24"/>
          <w:szCs w:val="24"/>
        </w:rPr>
        <w:t>Weitere Informationen  in der Geschäftsstelle des Landesjugendringes RLP, Telefon 06131-960 200 oder info@ljr-rlp.de</w:t>
      </w:r>
    </w:p>
    <w:p w:rsidR="006F29E5" w:rsidRDefault="00A474ED"/>
    <w:sectPr w:rsidR="006F29E5" w:rsidSect="003F42B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474ED"/>
    <w:rsid w:val="00027978"/>
    <w:rsid w:val="003F42B6"/>
    <w:rsid w:val="005208A4"/>
    <w:rsid w:val="00757CD5"/>
    <w:rsid w:val="00A474ED"/>
    <w:rsid w:val="00FB53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08A4"/>
  </w:style>
  <w:style w:type="paragraph" w:styleId="berschrift3">
    <w:name w:val="heading 3"/>
    <w:basedOn w:val="Standard"/>
    <w:link w:val="berschrift3Zchn"/>
    <w:uiPriority w:val="9"/>
    <w:qFormat/>
    <w:rsid w:val="00A474E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474ED"/>
    <w:rPr>
      <w:rFonts w:ascii="Times New Roman" w:eastAsia="Times New Roman" w:hAnsi="Times New Roman" w:cs="Times New Roman"/>
      <w:b/>
      <w:bCs/>
      <w:sz w:val="27"/>
      <w:szCs w:val="27"/>
      <w:lang w:eastAsia="de-DE"/>
    </w:rPr>
  </w:style>
  <w:style w:type="paragraph" w:customStyle="1" w:styleId="newsmeta">
    <w:name w:val="news_meta"/>
    <w:basedOn w:val="Standard"/>
    <w:rsid w:val="00A474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A474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02767362">
      <w:bodyDiv w:val="1"/>
      <w:marLeft w:val="0"/>
      <w:marRight w:val="0"/>
      <w:marTop w:val="0"/>
      <w:marBottom w:val="0"/>
      <w:divBdr>
        <w:top w:val="none" w:sz="0" w:space="0" w:color="auto"/>
        <w:left w:val="none" w:sz="0" w:space="0" w:color="auto"/>
        <w:bottom w:val="none" w:sz="0" w:space="0" w:color="auto"/>
        <w:right w:val="none" w:sz="0" w:space="0" w:color="auto"/>
      </w:divBdr>
      <w:divsChild>
        <w:div w:id="2085032394">
          <w:marLeft w:val="0"/>
          <w:marRight w:val="0"/>
          <w:marTop w:val="0"/>
          <w:marBottom w:val="0"/>
          <w:divBdr>
            <w:top w:val="none" w:sz="0" w:space="0" w:color="auto"/>
            <w:left w:val="none" w:sz="0" w:space="0" w:color="auto"/>
            <w:bottom w:val="none" w:sz="0" w:space="0" w:color="auto"/>
            <w:right w:val="none" w:sz="0" w:space="0" w:color="auto"/>
          </w:divBdr>
          <w:divsChild>
            <w:div w:id="1285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2046</Characters>
  <Application>Microsoft Office Word</Application>
  <DocSecurity>0</DocSecurity>
  <Lines>17</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2020-08-10T13:23:00Z</dcterms:created>
  <dcterms:modified xsi:type="dcterms:W3CDTF">2020-08-10T13:24:00Z</dcterms:modified>
</cp:coreProperties>
</file>